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62C53" w14:textId="0ECD0E19" w:rsidR="003C5917" w:rsidRPr="00FD2AB0" w:rsidRDefault="003C5917" w:rsidP="003C5917">
      <w:pPr>
        <w:shd w:val="clear" w:color="auto" w:fill="106CB6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FFFFFF" w:themeColor="background1"/>
          <w:sz w:val="36"/>
        </w:rPr>
      </w:pPr>
      <w:proofErr w:type="spellStart"/>
      <w:r w:rsidRPr="00FD2AB0">
        <w:rPr>
          <w:rFonts w:asciiTheme="minorHAnsi" w:hAnsiTheme="minorHAnsi" w:cstheme="minorHAnsi"/>
          <w:b/>
          <w:sz w:val="36"/>
        </w:rPr>
        <w:t>LabEx</w:t>
      </w:r>
      <w:proofErr w:type="spellEnd"/>
      <w:r w:rsidRPr="00FD2AB0">
        <w:rPr>
          <w:rFonts w:asciiTheme="minorHAnsi" w:hAnsiTheme="minorHAnsi" w:cstheme="minorHAnsi"/>
          <w:b/>
          <w:sz w:val="36"/>
        </w:rPr>
        <w:t xml:space="preserve"> OSUG – APPEL À PROJETS 2025</w:t>
      </w:r>
    </w:p>
    <w:p w14:paraId="004F5030" w14:textId="45F2B327" w:rsidR="003C5917" w:rsidRDefault="003C5917" w:rsidP="003C5917">
      <w:pPr>
        <w:pStyle w:val="CM10"/>
        <w:shd w:val="clear" w:color="auto" w:fill="206CB7"/>
        <w:spacing w:after="0"/>
        <w:jc w:val="center"/>
        <w:outlineLvl w:val="0"/>
        <w:rPr>
          <w:rFonts w:asciiTheme="minorHAnsi" w:hAnsiTheme="minorHAnsi" w:cstheme="minorHAnsi"/>
          <w:b/>
          <w:color w:val="FFFFFF" w:themeColor="background1"/>
          <w:sz w:val="32"/>
        </w:rPr>
      </w:pPr>
      <w:r>
        <w:rPr>
          <w:rFonts w:asciiTheme="minorHAnsi" w:hAnsiTheme="minorHAnsi" w:cstheme="minorHAnsi"/>
          <w:b/>
          <w:color w:val="FFFFFF" w:themeColor="background1"/>
          <w:sz w:val="32"/>
        </w:rPr>
        <w:t>VOLET INTERNATIONAL</w:t>
      </w:r>
    </w:p>
    <w:p w14:paraId="708FA1CB" w14:textId="77777777" w:rsidR="003C5917" w:rsidRPr="0031276D" w:rsidRDefault="003C5917" w:rsidP="003C5917">
      <w:pPr>
        <w:shd w:val="clear" w:color="auto" w:fill="106CB6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31276D">
        <w:rPr>
          <w:rFonts w:asciiTheme="minorHAnsi" w:hAnsiTheme="minorHAnsi" w:cstheme="minorHAnsi"/>
          <w:b/>
          <w:color w:val="auto"/>
          <w:sz w:val="36"/>
          <w:szCs w:val="36"/>
        </w:rPr>
        <w:t>Formulaire de réponse</w:t>
      </w:r>
    </w:p>
    <w:p w14:paraId="2D5F8ECB" w14:textId="77777777" w:rsidR="001306C6" w:rsidRPr="00C358EE" w:rsidRDefault="001306C6">
      <w:pPr>
        <w:pStyle w:val="Default"/>
        <w:rPr>
          <w:rFonts w:cstheme="minorHAnsi"/>
        </w:rPr>
      </w:pPr>
    </w:p>
    <w:p w14:paraId="05026D64" w14:textId="7AEB42E6" w:rsidR="00CB0A5F" w:rsidRPr="001D01E8" w:rsidRDefault="00E13510">
      <w:pPr>
        <w:pStyle w:val="Default"/>
        <w:outlineLvl w:val="0"/>
        <w:rPr>
          <w:rStyle w:val="Lienhypertexte"/>
          <w:rFonts w:ascii="Calibri" w:hAnsi="Calibri" w:cs="Calibri"/>
          <w:color w:val="0070C0"/>
        </w:rPr>
      </w:pPr>
      <w:bookmarkStart w:id="0" w:name="_Hlk147411058"/>
      <w:r w:rsidRPr="003B7F8E">
        <w:rPr>
          <w:rFonts w:cstheme="minorHAnsi"/>
          <w:b/>
          <w:sz w:val="24"/>
        </w:rPr>
        <w:t xml:space="preserve">Déposer </w:t>
      </w:r>
      <w:r w:rsidRPr="003B7F8E">
        <w:rPr>
          <w:rFonts w:cstheme="minorHAnsi"/>
          <w:b/>
          <w:color w:val="C00000"/>
          <w:sz w:val="24"/>
        </w:rPr>
        <w:t xml:space="preserve">UN SEUL FICHIER AU FORMAT PDF </w:t>
      </w:r>
      <w:r w:rsidRPr="003B7F8E">
        <w:rPr>
          <w:rFonts w:cstheme="minorHAnsi"/>
          <w:b/>
          <w:sz w:val="24"/>
        </w:rPr>
        <w:t xml:space="preserve">avant le </w:t>
      </w:r>
      <w:r w:rsidR="00502891">
        <w:rPr>
          <w:rFonts w:cstheme="minorHAnsi"/>
          <w:b/>
          <w:color w:val="C00000"/>
          <w:sz w:val="24"/>
        </w:rPr>
        <w:t>19 mai 2025</w:t>
      </w:r>
      <w:r w:rsidRPr="003B7F8E">
        <w:rPr>
          <w:rFonts w:cstheme="minorHAnsi"/>
          <w:b/>
          <w:color w:val="C00000"/>
          <w:sz w:val="24"/>
        </w:rPr>
        <w:t xml:space="preserve"> à </w:t>
      </w:r>
      <w:r w:rsidRPr="003B7F8E">
        <w:rPr>
          <w:rFonts w:cstheme="minorHAnsi"/>
          <w:b/>
          <w:color w:val="C00000"/>
          <w:sz w:val="24"/>
          <w:u w:val="single"/>
        </w:rPr>
        <w:t>13:00</w:t>
      </w:r>
      <w:r w:rsidR="000D747F" w:rsidRPr="003B7F8E">
        <w:rPr>
          <w:rFonts w:cstheme="minorHAnsi"/>
          <w:b/>
          <w:color w:val="C00000"/>
          <w:sz w:val="24"/>
          <w:u w:val="single"/>
        </w:rPr>
        <w:t xml:space="preserve"> </w:t>
      </w:r>
      <w:r w:rsidRPr="003B7F8E">
        <w:rPr>
          <w:rFonts w:cstheme="minorHAnsi"/>
          <w:b/>
          <w:color w:val="00000A"/>
          <w:sz w:val="24"/>
        </w:rPr>
        <w:t>à l'adresse</w:t>
      </w:r>
      <w:r w:rsidRPr="00C358EE">
        <w:rPr>
          <w:rFonts w:cstheme="minorHAnsi"/>
          <w:b/>
          <w:color w:val="00000A"/>
          <w:sz w:val="24"/>
        </w:rPr>
        <w:t xml:space="preserve"> </w:t>
      </w:r>
      <w:bookmarkStart w:id="1" w:name="_Hlk147410182"/>
      <w:bookmarkEnd w:id="0"/>
      <w:r w:rsidR="001D01E8">
        <w:rPr>
          <w:rFonts w:cstheme="minorHAnsi"/>
          <w:b/>
          <w:color w:val="00000A"/>
          <w:sz w:val="24"/>
        </w:rPr>
        <w:t xml:space="preserve">suivante : </w:t>
      </w:r>
      <w:bookmarkEnd w:id="1"/>
      <w:r w:rsidR="001D01E8" w:rsidRPr="001D01E8">
        <w:rPr>
          <w:rStyle w:val="Lienhypertexte"/>
          <w:rFonts w:ascii="Calibri" w:hAnsi="Calibri" w:cs="Calibri"/>
          <w:color w:val="0070C0"/>
        </w:rPr>
        <w:fldChar w:fldCharType="begin"/>
      </w:r>
      <w:r w:rsidR="001D01E8" w:rsidRPr="001D01E8">
        <w:rPr>
          <w:rStyle w:val="Lienhypertexte"/>
          <w:rFonts w:ascii="Calibri" w:hAnsi="Calibri" w:cs="Calibri"/>
          <w:color w:val="0070C0"/>
        </w:rPr>
        <w:instrText xml:space="preserve"> HYPERLINK "https://www.osug.fr/$/verification" </w:instrText>
      </w:r>
      <w:r w:rsidR="001D01E8" w:rsidRPr="001D01E8">
        <w:rPr>
          <w:rStyle w:val="Lienhypertexte"/>
          <w:rFonts w:ascii="Calibri" w:hAnsi="Calibri" w:cs="Calibri"/>
          <w:color w:val="0070C0"/>
        </w:rPr>
        <w:fldChar w:fldCharType="separate"/>
      </w:r>
      <w:r w:rsidR="001D01E8" w:rsidRPr="001D01E8">
        <w:rPr>
          <w:rStyle w:val="Lienhypertexte"/>
          <w:rFonts w:ascii="Calibri" w:hAnsi="Calibri" w:cs="Calibri"/>
          <w:color w:val="0070C0"/>
        </w:rPr>
        <w:t>https://www.osug.fr/$/verification</w:t>
      </w:r>
      <w:r w:rsidR="001D01E8" w:rsidRPr="001D01E8">
        <w:rPr>
          <w:rStyle w:val="Lienhypertexte"/>
          <w:rFonts w:ascii="Calibri" w:hAnsi="Calibri" w:cs="Calibri"/>
          <w:color w:val="0070C0"/>
        </w:rPr>
        <w:fldChar w:fldCharType="end"/>
      </w:r>
    </w:p>
    <w:p w14:paraId="6E799DD2" w14:textId="77777777" w:rsidR="001D01E8" w:rsidRDefault="001D01E8">
      <w:pPr>
        <w:pStyle w:val="Default"/>
        <w:outlineLvl w:val="0"/>
        <w:rPr>
          <w:rFonts w:cstheme="minorHAnsi"/>
          <w:color w:val="4F81BD" w:themeColor="accent1"/>
          <w:sz w:val="24"/>
        </w:rPr>
      </w:pPr>
    </w:p>
    <w:p w14:paraId="085F8075" w14:textId="77777777" w:rsidR="00B3716E" w:rsidRPr="00896C88" w:rsidRDefault="00B3716E" w:rsidP="00B3716E">
      <w:pPr>
        <w:rPr>
          <w:rFonts w:ascii="Calibri" w:hAnsi="Calibri" w:cs="Calibri"/>
          <w:b/>
          <w:i/>
        </w:rPr>
      </w:pPr>
      <w:r w:rsidRPr="00896C88">
        <w:rPr>
          <w:rFonts w:ascii="Calibri" w:hAnsi="Calibri" w:cs="Calibri"/>
          <w:b/>
          <w:i/>
        </w:rPr>
        <w:t>Une attention particulière sera portée sur le calendrier de réalisation du projet et la présentation des éventuels cofinancements (frais détaillés).</w:t>
      </w:r>
    </w:p>
    <w:p w14:paraId="036418D8" w14:textId="77777777" w:rsidR="00BB7EFB" w:rsidRPr="00844A96" w:rsidRDefault="00BB7EFB" w:rsidP="00630454">
      <w:pPr>
        <w:pStyle w:val="Default"/>
        <w:outlineLvl w:val="0"/>
        <w:rPr>
          <w:rFonts w:cstheme="minorHAnsi"/>
          <w:color w:val="4F81BD" w:themeColor="accent1"/>
          <w:sz w:val="24"/>
        </w:rPr>
      </w:pPr>
    </w:p>
    <w:p w14:paraId="0465F620" w14:textId="77777777" w:rsidR="00C1477D" w:rsidRPr="00C358EE" w:rsidRDefault="00C1477D" w:rsidP="00630454">
      <w:pPr>
        <w:pStyle w:val="Titre1"/>
        <w:pBdr>
          <w:bottom w:val="single" w:sz="12" w:space="1" w:color="106CB6"/>
        </w:pBdr>
        <w:spacing w:before="0" w:after="0"/>
        <w:jc w:val="right"/>
        <w:rPr>
          <w:rFonts w:asciiTheme="minorHAnsi" w:hAnsiTheme="minorHAnsi" w:cstheme="minorHAnsi"/>
          <w:color w:val="106CB6"/>
        </w:rPr>
      </w:pPr>
      <w:r w:rsidRPr="00C358EE">
        <w:rPr>
          <w:rFonts w:asciiTheme="minorHAnsi" w:hAnsiTheme="minorHAnsi" w:cstheme="minorHAnsi"/>
          <w:color w:val="106CB6"/>
        </w:rPr>
        <w:t>Identité du projet</w:t>
      </w:r>
    </w:p>
    <w:p w14:paraId="569FD562" w14:textId="77777777" w:rsidR="00C1477D" w:rsidRDefault="00C1477D" w:rsidP="00C1477D">
      <w:pPr>
        <w:pStyle w:val="Default"/>
        <w:rPr>
          <w:rFonts w:cstheme="minorHAnsi"/>
        </w:rPr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2453"/>
        <w:gridCol w:w="6603"/>
      </w:tblGrid>
      <w:tr w:rsidR="00844A96" w14:paraId="0CC2983A" w14:textId="77777777" w:rsidTr="00970D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4CC9ED70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Acronyme</w:t>
            </w:r>
            <w:r w:rsidRPr="00FF2270">
              <w:rPr>
                <w:szCs w:val="22"/>
              </w:rPr>
              <w:t xml:space="preserve"> du projet</w:t>
            </w:r>
          </w:p>
        </w:tc>
        <w:tc>
          <w:tcPr>
            <w:tcW w:w="6603" w:type="dxa"/>
          </w:tcPr>
          <w:p w14:paraId="79A6BD8C" w14:textId="77777777" w:rsidR="00844A96" w:rsidRPr="006F6584" w:rsidRDefault="00844A96" w:rsidP="00970DBE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2"/>
              </w:rPr>
            </w:pPr>
          </w:p>
        </w:tc>
      </w:tr>
      <w:tr w:rsidR="00844A96" w14:paraId="0483D9C5" w14:textId="77777777" w:rsidTr="00970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0569FFF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 w:rsidRPr="00FF2270">
              <w:rPr>
                <w:szCs w:val="22"/>
              </w:rPr>
              <w:t>Titre du projet</w:t>
            </w:r>
          </w:p>
        </w:tc>
        <w:tc>
          <w:tcPr>
            <w:tcW w:w="6603" w:type="dxa"/>
          </w:tcPr>
          <w:p w14:paraId="3644B295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5E09B84F" w14:textId="77777777" w:rsidTr="00970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14613A9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Nom Prénom du p</w:t>
            </w:r>
            <w:r w:rsidRPr="00FF2270">
              <w:rPr>
                <w:szCs w:val="22"/>
              </w:rPr>
              <w:t>orteur</w:t>
            </w:r>
          </w:p>
        </w:tc>
        <w:tc>
          <w:tcPr>
            <w:tcW w:w="6603" w:type="dxa"/>
          </w:tcPr>
          <w:p w14:paraId="086D23F9" w14:textId="77777777" w:rsidR="00844A96" w:rsidRPr="006F6584" w:rsidRDefault="00844A96" w:rsidP="00970DB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19F6A32D" w14:textId="77777777" w:rsidTr="00970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5F09906" w14:textId="77777777" w:rsidR="00844A96" w:rsidRDefault="00844A96" w:rsidP="00970DBE">
            <w:pPr>
              <w:pStyle w:val="Default"/>
              <w:jc w:val="both"/>
              <w:rPr>
                <w:szCs w:val="22"/>
              </w:rPr>
            </w:pPr>
            <w:r w:rsidRPr="00E97111">
              <w:rPr>
                <w:rFonts w:cstheme="minorHAnsi"/>
                <w:color w:val="000000" w:themeColor="text1"/>
              </w:rPr>
              <w:t>Fonction du porteur</w:t>
            </w:r>
          </w:p>
        </w:tc>
        <w:tc>
          <w:tcPr>
            <w:tcW w:w="6603" w:type="dxa"/>
          </w:tcPr>
          <w:p w14:paraId="6A2B4B5A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00FD342F" w14:textId="77777777" w:rsidTr="00970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5DEA2E8" w14:textId="77777777" w:rsidR="00844A96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Mail du porteur</w:t>
            </w:r>
          </w:p>
        </w:tc>
        <w:tc>
          <w:tcPr>
            <w:tcW w:w="6603" w:type="dxa"/>
          </w:tcPr>
          <w:p w14:paraId="691C628A" w14:textId="77777777" w:rsidR="00844A96" w:rsidRPr="006F6584" w:rsidRDefault="00844A96" w:rsidP="00970DB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6B549A3C" w14:textId="77777777" w:rsidTr="00970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0CC79FB5" w14:textId="5FFCDA28" w:rsidR="00844A96" w:rsidRPr="00731779" w:rsidRDefault="001D6867" w:rsidP="00970DBE">
            <w:pPr>
              <w:pStyle w:val="Default"/>
              <w:jc w:val="both"/>
              <w:rPr>
                <w:szCs w:val="22"/>
              </w:rPr>
            </w:pPr>
            <w:r w:rsidRPr="003B7F8E">
              <w:rPr>
                <w:szCs w:val="22"/>
              </w:rPr>
              <w:t>Unités</w:t>
            </w:r>
            <w:r w:rsidR="00844A96" w:rsidRPr="003B7F8E">
              <w:rPr>
                <w:rFonts w:cstheme="minorHAnsi"/>
                <w:szCs w:val="22"/>
              </w:rPr>
              <w:t>(s)/équipe</w:t>
            </w:r>
            <w:r w:rsidR="00844A96" w:rsidRPr="003B7F8E">
              <w:rPr>
                <w:szCs w:val="22"/>
              </w:rPr>
              <w:t>(s) du porteur</w:t>
            </w:r>
          </w:p>
        </w:tc>
        <w:tc>
          <w:tcPr>
            <w:tcW w:w="6603" w:type="dxa"/>
          </w:tcPr>
          <w:p w14:paraId="614691CF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27ADE4D6" w14:textId="77777777" w:rsidR="00844A96" w:rsidRDefault="00844A96" w:rsidP="00C1477D">
      <w:pPr>
        <w:pStyle w:val="Default"/>
        <w:rPr>
          <w:rFonts w:cstheme="minorHAnsi"/>
        </w:rPr>
      </w:pPr>
    </w:p>
    <w:p w14:paraId="5530B517" w14:textId="77777777" w:rsidR="00C1477D" w:rsidRPr="00C358EE" w:rsidRDefault="00C1477D" w:rsidP="00C1477D">
      <w:pPr>
        <w:pStyle w:val="Titre1"/>
        <w:pBdr>
          <w:bottom w:val="single" w:sz="12" w:space="1" w:color="106CB6"/>
        </w:pBdr>
        <w:spacing w:before="360"/>
        <w:jc w:val="right"/>
        <w:rPr>
          <w:rFonts w:asciiTheme="minorHAnsi" w:hAnsiTheme="minorHAnsi" w:cstheme="minorHAnsi"/>
          <w:color w:val="206CB7"/>
        </w:rPr>
      </w:pPr>
      <w:r w:rsidRPr="00C358EE">
        <w:rPr>
          <w:rFonts w:asciiTheme="minorHAnsi" w:hAnsiTheme="minorHAnsi" w:cstheme="minorHAnsi"/>
          <w:color w:val="206CB7"/>
        </w:rPr>
        <w:t>Résumé du projet</w:t>
      </w:r>
    </w:p>
    <w:p w14:paraId="48A01AE8" w14:textId="77777777" w:rsidR="00C1477D" w:rsidRPr="00C358EE" w:rsidRDefault="00C1477D" w:rsidP="00C1477D">
      <w:pPr>
        <w:pStyle w:val="CM1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358EE">
        <w:rPr>
          <w:rFonts w:asciiTheme="minorHAnsi" w:hAnsiTheme="minorHAnsi" w:cstheme="minorHAnsi"/>
          <w:color w:val="000000" w:themeColor="text1"/>
          <w:sz w:val="22"/>
          <w:szCs w:val="22"/>
        </w:rPr>
        <w:t>[10 lignes maximum]</w:t>
      </w:r>
    </w:p>
    <w:p w14:paraId="4135112B" w14:textId="2F069153" w:rsidR="00C1477D" w:rsidRPr="006A253C" w:rsidRDefault="00C1477D" w:rsidP="007C6AFD">
      <w:pPr>
        <w:pStyle w:val="CM1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rPr>
          <w:rStyle w:val="Lienhypertexte"/>
          <w:rFonts w:ascii="Calibri" w:hAnsi="Calibri" w:cs="Calibri"/>
          <w:color w:val="0070C0"/>
          <w:sz w:val="22"/>
          <w:u w:val="none"/>
        </w:rPr>
      </w:pPr>
      <w:r w:rsidRPr="00C358EE">
        <w:rPr>
          <w:rFonts w:asciiTheme="minorHAnsi" w:hAnsiTheme="minorHAnsi" w:cstheme="minorHAnsi"/>
          <w:b/>
          <w:color w:val="A6A6A6"/>
          <w:sz w:val="22"/>
          <w:szCs w:val="22"/>
        </w:rPr>
        <w:t>Le résumé doit pouvoir être mis en ligne suivant le même format que les actions déjà soutenues</w:t>
      </w:r>
      <w:r w:rsidR="001D01E8">
        <w:rPr>
          <w:rFonts w:asciiTheme="minorHAnsi" w:hAnsiTheme="minorHAnsi" w:cstheme="minorHAnsi"/>
          <w:b/>
          <w:color w:val="A6A6A6"/>
          <w:sz w:val="22"/>
          <w:szCs w:val="22"/>
        </w:rPr>
        <w:t>.</w:t>
      </w:r>
    </w:p>
    <w:p w14:paraId="2BE08520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5F5FE2AE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C88270A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0E4EB82D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CFC4E77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65B2D4E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6A2BF15E" w14:textId="77777777" w:rsid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32D781B6" w14:textId="77777777" w:rsid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1097DF70" w14:textId="77777777" w:rsidR="00C358EE" w:rsidRP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2D6387A2" w14:textId="77777777" w:rsidR="001306C6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60"/>
        <w:rPr>
          <w:rFonts w:cstheme="minorHAnsi"/>
          <w:szCs w:val="22"/>
        </w:rPr>
      </w:pPr>
      <w:r w:rsidRPr="00C358EE">
        <w:rPr>
          <w:rFonts w:cstheme="minorHAnsi"/>
          <w:szCs w:val="22"/>
        </w:rPr>
        <w:t>Mots clés (</w:t>
      </w:r>
      <w:r w:rsidRPr="00C358EE">
        <w:rPr>
          <w:rFonts w:cstheme="minorHAnsi"/>
          <w:i/>
          <w:szCs w:val="22"/>
        </w:rPr>
        <w:t>maximum 3</w:t>
      </w:r>
      <w:r w:rsidRPr="00C358EE">
        <w:rPr>
          <w:rFonts w:cstheme="minorHAnsi"/>
          <w:szCs w:val="22"/>
        </w:rPr>
        <w:t>) :</w:t>
      </w:r>
    </w:p>
    <w:p w14:paraId="5E571150" w14:textId="77777777" w:rsidR="00C1477D" w:rsidRPr="00C358EE" w:rsidRDefault="00C1477D" w:rsidP="00C1477D">
      <w:pPr>
        <w:pStyle w:val="Titre1"/>
        <w:pBdr>
          <w:bottom w:val="single" w:sz="12" w:space="1" w:color="206CB7"/>
        </w:pBdr>
        <w:spacing w:before="360"/>
        <w:jc w:val="right"/>
        <w:rPr>
          <w:rFonts w:asciiTheme="minorHAnsi" w:hAnsiTheme="minorHAnsi" w:cstheme="minorHAnsi"/>
          <w:color w:val="206CB7"/>
        </w:rPr>
      </w:pPr>
      <w:r w:rsidRPr="00C358EE">
        <w:rPr>
          <w:rFonts w:asciiTheme="minorHAnsi" w:hAnsiTheme="minorHAnsi" w:cstheme="minorHAnsi"/>
          <w:color w:val="206CB7"/>
        </w:rPr>
        <w:t>Résumé du financement demandé</w:t>
      </w:r>
    </w:p>
    <w:p w14:paraId="4D40247F" w14:textId="77777777" w:rsidR="00C1477D" w:rsidRDefault="00C1477D">
      <w:pPr>
        <w:pStyle w:val="Default"/>
        <w:rPr>
          <w:rFonts w:cstheme="minorHAnsi"/>
        </w:rPr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44A96" w:rsidRPr="00844A96" w14:paraId="018B0F52" w14:textId="77777777" w:rsidTr="00844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30C4EE56" w14:textId="77777777" w:rsidR="00844A96" w:rsidRPr="00844A96" w:rsidRDefault="00844A96" w:rsidP="00844A96">
            <w:pPr>
              <w:pStyle w:val="Default"/>
              <w:jc w:val="center"/>
              <w:rPr>
                <w:rFonts w:cstheme="minorHAnsi"/>
              </w:rPr>
            </w:pPr>
            <w:r w:rsidRPr="00844A96">
              <w:rPr>
                <w:rFonts w:cstheme="minorHAnsi"/>
              </w:rPr>
              <w:t>Nature des financements demandés</w:t>
            </w:r>
          </w:p>
        </w:tc>
        <w:tc>
          <w:tcPr>
            <w:tcW w:w="4698" w:type="dxa"/>
          </w:tcPr>
          <w:p w14:paraId="0DF816B0" w14:textId="77777777" w:rsidR="00844A96" w:rsidRPr="00844A96" w:rsidRDefault="00844A96" w:rsidP="00844A9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44A96">
              <w:rPr>
                <w:rFonts w:cstheme="minorHAnsi"/>
              </w:rPr>
              <w:t>Montant (HT)</w:t>
            </w:r>
          </w:p>
        </w:tc>
      </w:tr>
      <w:tr w:rsidR="00844A96" w14:paraId="7984A874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4ED764CD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698" w:type="dxa"/>
          </w:tcPr>
          <w:p w14:paraId="3842E62A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56F6C65F" w14:textId="77777777" w:rsidTr="00844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713F6A1E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698" w:type="dxa"/>
          </w:tcPr>
          <w:p w14:paraId="28D6E408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11138FF6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5424FE95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698" w:type="dxa"/>
          </w:tcPr>
          <w:p w14:paraId="2A476C54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7B3CF487" w14:textId="77777777" w:rsidTr="00844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368681BF" w14:textId="77777777" w:rsidR="00844A96" w:rsidRDefault="00844A96" w:rsidP="00844A96">
            <w:pPr>
              <w:pStyle w:val="Default"/>
              <w:rPr>
                <w:rFonts w:cstheme="minorHAnsi"/>
              </w:rPr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4698" w:type="dxa"/>
          </w:tcPr>
          <w:p w14:paraId="612C4AC3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C7DC924" w14:textId="77777777" w:rsidR="00844A96" w:rsidRDefault="00844A96">
      <w:pPr>
        <w:pStyle w:val="Default"/>
        <w:rPr>
          <w:rFonts w:cstheme="minorHAnsi"/>
        </w:rPr>
      </w:pPr>
    </w:p>
    <w:p w14:paraId="309A4BB6" w14:textId="77777777" w:rsidR="00844A96" w:rsidRDefault="00844A96">
      <w:pPr>
        <w:rPr>
          <w:rFonts w:asciiTheme="minorHAnsi" w:hAnsiTheme="minorHAnsi" w:cstheme="minorHAnsi"/>
          <w:sz w:val="22"/>
          <w:szCs w:val="20"/>
        </w:rPr>
      </w:pPr>
      <w:r>
        <w:rPr>
          <w:rFonts w:cstheme="minorHAnsi"/>
        </w:rPr>
        <w:br w:type="page"/>
      </w:r>
    </w:p>
    <w:p w14:paraId="2A5752AB" w14:textId="77777777" w:rsidR="001306C6" w:rsidRPr="00C358EE" w:rsidRDefault="001306C6">
      <w:pPr>
        <w:pStyle w:val="CM10"/>
        <w:spacing w:after="0"/>
        <w:rPr>
          <w:rFonts w:asciiTheme="minorHAnsi" w:hAnsiTheme="minorHAnsi" w:cstheme="minorHAnsi"/>
        </w:rPr>
      </w:pPr>
    </w:p>
    <w:p w14:paraId="730B43E2" w14:textId="77777777" w:rsidR="001306C6" w:rsidRDefault="00E13510">
      <w:pPr>
        <w:pStyle w:val="CM10"/>
        <w:spacing w:after="60"/>
        <w:rPr>
          <w:rFonts w:asciiTheme="minorHAnsi" w:hAnsiTheme="minorHAnsi" w:cstheme="minorHAnsi"/>
          <w:b/>
        </w:rPr>
      </w:pPr>
      <w:r w:rsidRPr="00C358EE">
        <w:rPr>
          <w:rFonts w:asciiTheme="minorHAnsi" w:hAnsiTheme="minorHAnsi" w:cstheme="minorHAnsi"/>
        </w:rPr>
        <w:tab/>
      </w:r>
      <w:r w:rsidRPr="00C358EE">
        <w:rPr>
          <w:rFonts w:asciiTheme="minorHAnsi" w:hAnsiTheme="minorHAnsi" w:cstheme="minorHAnsi"/>
        </w:rPr>
        <w:tab/>
        <w:t xml:space="preserve"> </w:t>
      </w:r>
      <w:r w:rsidRPr="00C358EE">
        <w:rPr>
          <w:rFonts w:asciiTheme="minorHAnsi" w:hAnsiTheme="minorHAnsi" w:cstheme="minorHAnsi"/>
          <w:b/>
        </w:rPr>
        <w:t xml:space="preserve">Cofinancement, le cas échéant </w:t>
      </w:r>
    </w:p>
    <w:p w14:paraId="1238262C" w14:textId="77777777" w:rsidR="00844A96" w:rsidRDefault="00844A96" w:rsidP="00844A96">
      <w:pPr>
        <w:pStyle w:val="Default"/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844A96" w14:paraId="06CC951F" w14:textId="77777777" w:rsidTr="00844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0F1D1D36" w14:textId="77777777" w:rsidR="00844A96" w:rsidRDefault="00844A96" w:rsidP="00844A96">
            <w:pPr>
              <w:pStyle w:val="Default"/>
              <w:jc w:val="center"/>
            </w:pPr>
            <w:r w:rsidRPr="00C358EE">
              <w:rPr>
                <w:rFonts w:cstheme="minorHAnsi"/>
              </w:rPr>
              <w:t>Source de crédit</w:t>
            </w:r>
          </w:p>
        </w:tc>
        <w:tc>
          <w:tcPr>
            <w:tcW w:w="3132" w:type="dxa"/>
          </w:tcPr>
          <w:p w14:paraId="6AF64F12" w14:textId="77777777" w:rsidR="00844A96" w:rsidRDefault="001B45F8" w:rsidP="001B45F8">
            <w:pPr>
              <w:pStyle w:val="Default"/>
              <w:tabs>
                <w:tab w:val="center" w:pos="1458"/>
                <w:tab w:val="right" w:pos="291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ab/>
            </w:r>
            <w:r w:rsidR="00844A96" w:rsidRPr="00C358EE">
              <w:rPr>
                <w:rFonts w:cstheme="minorHAnsi"/>
              </w:rPr>
              <w:t>Montant</w:t>
            </w:r>
            <w:r>
              <w:rPr>
                <w:rFonts w:cstheme="minorHAnsi"/>
              </w:rPr>
              <w:t xml:space="preserve"> (HT)</w:t>
            </w:r>
            <w:r>
              <w:rPr>
                <w:rFonts w:cstheme="minorHAnsi"/>
              </w:rPr>
              <w:tab/>
            </w:r>
          </w:p>
        </w:tc>
        <w:tc>
          <w:tcPr>
            <w:tcW w:w="3132" w:type="dxa"/>
          </w:tcPr>
          <w:p w14:paraId="0644570F" w14:textId="77777777" w:rsidR="00844A96" w:rsidRPr="00C358EE" w:rsidRDefault="00844A96" w:rsidP="00844A9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C358EE">
              <w:rPr>
                <w:rFonts w:cstheme="minorHAnsi"/>
              </w:rPr>
              <w:t>Statut*</w:t>
            </w:r>
          </w:p>
        </w:tc>
      </w:tr>
      <w:tr w:rsidR="00844A96" w14:paraId="62E22B7B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7181825A" w14:textId="77777777" w:rsidR="00844A96" w:rsidRDefault="00844A96" w:rsidP="00844A96">
            <w:pPr>
              <w:pStyle w:val="Default"/>
            </w:pPr>
          </w:p>
        </w:tc>
        <w:tc>
          <w:tcPr>
            <w:tcW w:w="3132" w:type="dxa"/>
          </w:tcPr>
          <w:p w14:paraId="1072AA76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1A023CC6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44A96" w14:paraId="42116DF9" w14:textId="77777777" w:rsidTr="00844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19AAE654" w14:textId="77777777" w:rsidR="00844A96" w:rsidRDefault="00844A96" w:rsidP="00844A96">
            <w:pPr>
              <w:pStyle w:val="Default"/>
            </w:pPr>
          </w:p>
        </w:tc>
        <w:tc>
          <w:tcPr>
            <w:tcW w:w="3132" w:type="dxa"/>
          </w:tcPr>
          <w:p w14:paraId="4C52D36C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2085A4D6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4A96" w14:paraId="3A6CB6B4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31B4C732" w14:textId="77777777" w:rsidR="00844A96" w:rsidRDefault="00844A96" w:rsidP="00844A96">
            <w:pPr>
              <w:pStyle w:val="Default"/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3132" w:type="dxa"/>
          </w:tcPr>
          <w:p w14:paraId="7F4A858D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68F281DC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7A9F2CD" w14:textId="77777777" w:rsidR="001306C6" w:rsidRDefault="00E13510">
      <w:pPr>
        <w:pStyle w:val="Default"/>
        <w:spacing w:before="60"/>
        <w:rPr>
          <w:rFonts w:cstheme="minorHAnsi"/>
          <w:i/>
          <w:color w:val="00000A"/>
        </w:rPr>
      </w:pPr>
      <w:r w:rsidRPr="00C358EE">
        <w:rPr>
          <w:rFonts w:cstheme="minorHAnsi"/>
          <w:color w:val="00000A"/>
        </w:rPr>
        <w:t>*</w:t>
      </w:r>
      <w:r w:rsidRPr="00C358EE">
        <w:rPr>
          <w:rFonts w:cstheme="minorHAnsi"/>
          <w:i/>
          <w:color w:val="00000A"/>
        </w:rPr>
        <w:t>Demandé, acquis</w:t>
      </w:r>
    </w:p>
    <w:p w14:paraId="4DD49364" w14:textId="77777777" w:rsidR="00231D0B" w:rsidRPr="00C358EE" w:rsidRDefault="00231D0B">
      <w:pPr>
        <w:pStyle w:val="Default"/>
        <w:spacing w:before="60"/>
        <w:rPr>
          <w:rFonts w:cstheme="minorHAnsi"/>
          <w:color w:val="00000A"/>
        </w:rPr>
      </w:pPr>
    </w:p>
    <w:p w14:paraId="4AF9A6E1" w14:textId="77777777" w:rsidR="000C03BD" w:rsidRDefault="000C03BD">
      <w:pPr>
        <w:pStyle w:val="Defaul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Les dossiers d’aide à la mobilité des doctorants devront être rédigés par les doctorants eux-mêmes et mentionner obligatoirement l’avis du directeur de thèse. </w:t>
      </w:r>
    </w:p>
    <w:p w14:paraId="6CA37CBF" w14:textId="77777777" w:rsidR="000C03BD" w:rsidRDefault="000C03BD">
      <w:pPr>
        <w:pStyle w:val="Default"/>
        <w:rPr>
          <w:rFonts w:ascii="Calibri" w:hAnsi="Calibri" w:cs="Calibri"/>
          <w:sz w:val="24"/>
          <w:szCs w:val="24"/>
        </w:rPr>
      </w:pPr>
    </w:p>
    <w:p w14:paraId="4DDB7DE1" w14:textId="6683E2DF" w:rsidR="001306C6" w:rsidRPr="00C358EE" w:rsidRDefault="000C03BD">
      <w:pPr>
        <w:pStyle w:val="Default"/>
        <w:rPr>
          <w:rFonts w:cstheme="minorHAnsi"/>
        </w:rPr>
      </w:pPr>
      <w:r>
        <w:rPr>
          <w:rFonts w:ascii="Calibri" w:hAnsi="Calibri" w:cs="Calibri"/>
          <w:sz w:val="24"/>
          <w:szCs w:val="24"/>
        </w:rPr>
        <w:t>Dans le cas particulier de l’accueil d’un étudiant en thèse au Sud dans un laboratoire du périmètre OSUG, l’avis du directeur de l’unité d’accueil est attendu.</w:t>
      </w:r>
    </w:p>
    <w:p w14:paraId="787911A7" w14:textId="77777777" w:rsidR="00C1477D" w:rsidRPr="00C358EE" w:rsidRDefault="00C1477D" w:rsidP="00C1477D">
      <w:pPr>
        <w:pStyle w:val="Titre1"/>
        <w:pBdr>
          <w:bottom w:val="single" w:sz="12" w:space="1" w:color="106CB6"/>
        </w:pBdr>
        <w:spacing w:before="360"/>
        <w:jc w:val="right"/>
        <w:rPr>
          <w:rFonts w:asciiTheme="minorHAnsi" w:hAnsiTheme="minorHAnsi" w:cstheme="minorHAnsi"/>
          <w:color w:val="106CB6"/>
        </w:rPr>
      </w:pPr>
      <w:r w:rsidRPr="00C358EE">
        <w:rPr>
          <w:rFonts w:asciiTheme="minorHAnsi" w:hAnsiTheme="minorHAnsi" w:cstheme="minorHAnsi"/>
          <w:color w:val="106CB6"/>
        </w:rPr>
        <w:t>Justification de la demande</w:t>
      </w:r>
    </w:p>
    <w:p w14:paraId="57A7299B" w14:textId="77777777" w:rsidR="00C1477D" w:rsidRPr="00C358EE" w:rsidRDefault="00C1477D" w:rsidP="00C1477D">
      <w:pPr>
        <w:pStyle w:val="CM10"/>
        <w:spacing w:after="0"/>
        <w:outlineLvl w:val="0"/>
        <w:rPr>
          <w:rFonts w:asciiTheme="minorHAnsi" w:hAnsiTheme="minorHAnsi" w:cstheme="minorHAnsi"/>
          <w:color w:val="000000" w:themeColor="text1"/>
          <w:szCs w:val="24"/>
        </w:rPr>
      </w:pPr>
      <w:r w:rsidRPr="00C358EE">
        <w:rPr>
          <w:rFonts w:asciiTheme="minorHAnsi" w:hAnsiTheme="minorHAnsi" w:cstheme="minorHAnsi"/>
          <w:color w:val="000000" w:themeColor="text1"/>
          <w:szCs w:val="24"/>
        </w:rPr>
        <w:t>[5 pages maximum]</w:t>
      </w:r>
    </w:p>
    <w:p w14:paraId="42F3F58D" w14:textId="77777777" w:rsidR="00C1477D" w:rsidRPr="00C358EE" w:rsidRDefault="00C1477D" w:rsidP="00C1477D">
      <w:pPr>
        <w:pStyle w:val="Default"/>
        <w:rPr>
          <w:rFonts w:cstheme="minorHAnsi"/>
          <w:sz w:val="20"/>
        </w:rPr>
      </w:pPr>
    </w:p>
    <w:p w14:paraId="74DF05E0" w14:textId="77777777" w:rsidR="00F2199A" w:rsidRDefault="00F2199A" w:rsidP="00F2199A">
      <w:pPr>
        <w:pStyle w:val="Paragraphedeliste"/>
        <w:numPr>
          <w:ilvl w:val="0"/>
          <w:numId w:val="4"/>
        </w:numPr>
        <w:tabs>
          <w:tab w:val="left" w:pos="938"/>
        </w:tabs>
        <w:spacing w:before="120" w:line="294" w:lineRule="exact"/>
        <w:ind w:hanging="36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L'objet</w:t>
      </w:r>
      <w:r>
        <w:rPr>
          <w:rFonts w:ascii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de</w:t>
      </w:r>
      <w:r>
        <w:rPr>
          <w:rFonts w:ascii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la</w:t>
      </w:r>
      <w:r>
        <w:rPr>
          <w:rFonts w:ascii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demande.</w:t>
      </w:r>
    </w:p>
    <w:p w14:paraId="2AF15B03" w14:textId="77777777" w:rsidR="00F2199A" w:rsidRDefault="00F2199A" w:rsidP="00F2199A">
      <w:pPr>
        <w:pStyle w:val="Paragraphedeliste"/>
        <w:numPr>
          <w:ilvl w:val="0"/>
          <w:numId w:val="4"/>
        </w:numPr>
        <w:tabs>
          <w:tab w:val="left" w:pos="938"/>
        </w:tabs>
        <w:spacing w:before="120"/>
        <w:ind w:right="21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L'intérêt du projet dans le cadre du </w:t>
      </w:r>
      <w:proofErr w:type="spellStart"/>
      <w:r>
        <w:rPr>
          <w:rFonts w:ascii="Calibri" w:hAnsi="Calibri" w:cs="Calibri"/>
          <w:sz w:val="24"/>
          <w:szCs w:val="24"/>
        </w:rPr>
        <w:t>LabEx</w:t>
      </w:r>
      <w:proofErr w:type="spellEnd"/>
      <w:r>
        <w:rPr>
          <w:rFonts w:ascii="Calibri" w:hAnsi="Calibri" w:cs="Calibri"/>
          <w:sz w:val="24"/>
          <w:szCs w:val="24"/>
        </w:rPr>
        <w:t xml:space="preserve"> OSUG et de ses objectifs affichés en termes de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formation.</w:t>
      </w:r>
    </w:p>
    <w:p w14:paraId="083D46A7" w14:textId="77777777" w:rsidR="00F2199A" w:rsidRDefault="00F2199A" w:rsidP="00F2199A">
      <w:pPr>
        <w:pStyle w:val="Paragraphedeliste"/>
        <w:numPr>
          <w:ilvl w:val="0"/>
          <w:numId w:val="4"/>
        </w:numPr>
        <w:tabs>
          <w:tab w:val="left" w:pos="938"/>
        </w:tabs>
        <w:spacing w:before="120"/>
        <w:ind w:right="21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Un calendrier clair de réalisation du projet</w:t>
      </w:r>
    </w:p>
    <w:p w14:paraId="31CC2FDD" w14:textId="77777777" w:rsidR="00F2199A" w:rsidRDefault="00F2199A" w:rsidP="00F2199A">
      <w:pPr>
        <w:pStyle w:val="Paragraphedeliste"/>
        <w:numPr>
          <w:ilvl w:val="0"/>
          <w:numId w:val="4"/>
        </w:numPr>
        <w:tabs>
          <w:tab w:val="left" w:pos="938"/>
        </w:tabs>
        <w:spacing w:before="120"/>
        <w:ind w:right="21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budget</w:t>
      </w:r>
      <w:r>
        <w:rPr>
          <w:rFonts w:ascii="Calibri" w:hAnsi="Calibri" w:cs="Calibri"/>
          <w:spacing w:val="1"/>
          <w:sz w:val="24"/>
          <w:szCs w:val="24"/>
        </w:rPr>
        <w:t xml:space="preserve"> clair et détaillé </w:t>
      </w:r>
      <w:r>
        <w:rPr>
          <w:rFonts w:ascii="Calibri" w:hAnsi="Calibri" w:cs="Calibri"/>
          <w:sz w:val="24"/>
          <w:szCs w:val="24"/>
        </w:rPr>
        <w:t>demandé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les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cofinancements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éventuels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(existants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ou demandés).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Pour</w:t>
      </w:r>
      <w:r>
        <w:rPr>
          <w:rFonts w:ascii="Calibri" w:hAnsi="Calibri" w:cs="Calibri"/>
          <w:spacing w:val="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l'organisation d’un workshop ou d’un colloque, le budget prévisionnel de la manifestation devra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être précisé. </w:t>
      </w:r>
    </w:p>
    <w:p w14:paraId="63649277" w14:textId="74BA3135" w:rsidR="000C03BD" w:rsidRDefault="000C03BD" w:rsidP="000C03BD">
      <w:pPr>
        <w:ind w:left="360"/>
        <w:jc w:val="both"/>
        <w:rPr>
          <w:rFonts w:asciiTheme="minorHAnsi" w:hAnsiTheme="minorHAnsi" w:cstheme="minorHAnsi"/>
        </w:rPr>
      </w:pPr>
    </w:p>
    <w:p w14:paraId="35DC72CF" w14:textId="77777777" w:rsidR="00F2199A" w:rsidRPr="00F2199A" w:rsidRDefault="00F2199A" w:rsidP="00F2199A">
      <w:pPr>
        <w:shd w:val="clear" w:color="auto" w:fill="F2F2F2" w:themeFill="background1" w:themeFillShade="F2"/>
        <w:ind w:left="284"/>
        <w:jc w:val="both"/>
        <w:rPr>
          <w:rFonts w:ascii="Calibri" w:eastAsia="Cambria" w:hAnsi="Calibri" w:cs="Calibri"/>
          <w:color w:val="auto"/>
        </w:rPr>
      </w:pPr>
      <w:r w:rsidRPr="00F2199A">
        <w:rPr>
          <w:rFonts w:ascii="Calibri" w:eastAsia="Cambria" w:hAnsi="Calibri" w:cs="Calibri"/>
          <w:color w:val="auto"/>
        </w:rPr>
        <w:t>Nous encourageons les porteurs de projet à privilégier des options de déplacement sobre dans la construction de leurs projets, et plus généralement à pondérer la contribution du projet déposé aux impacts de leurs activités sur le moyen terme.</w:t>
      </w:r>
    </w:p>
    <w:p w14:paraId="25FEAA6A" w14:textId="77777777" w:rsidR="00F2199A" w:rsidRPr="000C03BD" w:rsidRDefault="00F2199A" w:rsidP="000C03BD">
      <w:pPr>
        <w:ind w:left="360"/>
        <w:jc w:val="both"/>
        <w:rPr>
          <w:rFonts w:asciiTheme="minorHAnsi" w:hAnsiTheme="minorHAnsi" w:cstheme="minorHAnsi"/>
        </w:rPr>
      </w:pPr>
    </w:p>
    <w:p w14:paraId="6ED8F9AC" w14:textId="4167C28D" w:rsidR="001306C6" w:rsidRPr="002778E7" w:rsidRDefault="000D747F" w:rsidP="002778E7">
      <w:pPr>
        <w:pStyle w:val="Titre1"/>
        <w:pBdr>
          <w:bottom w:val="single" w:sz="12" w:space="1" w:color="106CB6"/>
        </w:pBdr>
        <w:spacing w:before="360"/>
        <w:jc w:val="right"/>
        <w:rPr>
          <w:rFonts w:asciiTheme="minorHAnsi" w:hAnsiTheme="minorHAnsi" w:cstheme="minorHAnsi"/>
          <w:color w:val="106CB6"/>
        </w:rPr>
      </w:pPr>
      <w:r w:rsidRPr="002778E7">
        <w:rPr>
          <w:rFonts w:asciiTheme="minorHAnsi" w:hAnsiTheme="minorHAnsi" w:cstheme="minorHAnsi"/>
          <w:color w:val="106CB6"/>
        </w:rPr>
        <w:t xml:space="preserve">CV du doctorant, </w:t>
      </w:r>
      <w:r w:rsidRPr="002778E7">
        <w:rPr>
          <w:rFonts w:asciiTheme="minorHAnsi" w:hAnsiTheme="minorHAnsi" w:cstheme="minorHAnsi"/>
          <w:color w:val="106CB6"/>
        </w:rPr>
        <w:t xml:space="preserve">du </w:t>
      </w:r>
      <w:proofErr w:type="spellStart"/>
      <w:r w:rsidRPr="002778E7">
        <w:rPr>
          <w:rFonts w:asciiTheme="minorHAnsi" w:hAnsiTheme="minorHAnsi" w:cstheme="minorHAnsi"/>
          <w:color w:val="106CB6"/>
        </w:rPr>
        <w:t>post-doctorant</w:t>
      </w:r>
      <w:proofErr w:type="spellEnd"/>
      <w:r w:rsidRPr="002778E7">
        <w:rPr>
          <w:rFonts w:asciiTheme="minorHAnsi" w:hAnsiTheme="minorHAnsi" w:cstheme="minorHAnsi"/>
          <w:color w:val="106CB6"/>
        </w:rPr>
        <w:t xml:space="preserve">, </w:t>
      </w:r>
      <w:r w:rsidRPr="002778E7">
        <w:rPr>
          <w:rFonts w:asciiTheme="minorHAnsi" w:hAnsiTheme="minorHAnsi" w:cstheme="minorHAnsi"/>
          <w:color w:val="106CB6"/>
        </w:rPr>
        <w:t>ou du visiteur le cas échéant</w:t>
      </w:r>
    </w:p>
    <w:p w14:paraId="14EF35B2" w14:textId="77777777" w:rsidR="000D747F" w:rsidRPr="00C358EE" w:rsidRDefault="000D747F" w:rsidP="000D747F">
      <w:pPr>
        <w:pStyle w:val="Default"/>
        <w:jc w:val="both"/>
        <w:rPr>
          <w:rFonts w:cstheme="minorHAnsi"/>
        </w:rPr>
      </w:pPr>
      <w:r w:rsidRPr="00C358EE">
        <w:rPr>
          <w:rFonts w:cstheme="minorHAnsi"/>
        </w:rPr>
        <w:t>[</w:t>
      </w:r>
      <w:r w:rsidR="00844A96" w:rsidRPr="00C358EE">
        <w:rPr>
          <w:rFonts w:cstheme="minorHAnsi"/>
        </w:rPr>
        <w:t>Maximum</w:t>
      </w:r>
      <w:r w:rsidRPr="00C358EE">
        <w:rPr>
          <w:rFonts w:cstheme="minorHAnsi"/>
        </w:rPr>
        <w:t xml:space="preserve"> 2 pages]</w:t>
      </w:r>
    </w:p>
    <w:p w14:paraId="37EBAB08" w14:textId="77777777" w:rsidR="001306C6" w:rsidRPr="00C358EE" w:rsidRDefault="001306C6">
      <w:pPr>
        <w:pStyle w:val="Default"/>
        <w:suppressAutoHyphens/>
        <w:rPr>
          <w:rFonts w:cstheme="minorHAnsi"/>
        </w:rPr>
      </w:pPr>
      <w:bookmarkStart w:id="2" w:name="_GoBack"/>
      <w:bookmarkEnd w:id="2"/>
    </w:p>
    <w:sectPr w:rsidR="001306C6" w:rsidRPr="00C358EE" w:rsidSect="00755BC9">
      <w:headerReference w:type="default" r:id="rId7"/>
      <w:pgSz w:w="12240" w:h="15840"/>
      <w:pgMar w:top="1702" w:right="1417" w:bottom="709" w:left="1417" w:header="708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D8127" w14:textId="77777777" w:rsidR="00A53383" w:rsidRDefault="00A53383">
      <w:r>
        <w:separator/>
      </w:r>
    </w:p>
  </w:endnote>
  <w:endnote w:type="continuationSeparator" w:id="0">
    <w:p w14:paraId="5144F663" w14:textId="77777777" w:rsidR="00A53383" w:rsidRDefault="00A5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1"/>
    <w:family w:val="roman"/>
    <w:pitch w:val="variable"/>
  </w:font>
  <w:font w:name="Calibri Bold Italic">
    <w:panose1 w:val="020F07020304040A0204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AC55B" w14:textId="77777777" w:rsidR="00A53383" w:rsidRDefault="00A53383">
      <w:r>
        <w:separator/>
      </w:r>
    </w:p>
  </w:footnote>
  <w:footnote w:type="continuationSeparator" w:id="0">
    <w:p w14:paraId="58C1860E" w14:textId="77777777" w:rsidR="00A53383" w:rsidRDefault="00A5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1841A" w14:textId="2CFDE89F" w:rsidR="00C1477D" w:rsidRPr="00D46611" w:rsidRDefault="00C1477D" w:rsidP="00A04B0B">
    <w:pPr>
      <w:pStyle w:val="En-tte"/>
      <w:ind w:left="5103"/>
      <w:jc w:val="right"/>
      <w:rPr>
        <w:rFonts w:asciiTheme="minorHAnsi" w:hAnsiTheme="minorHAnsi" w:cstheme="minorHAnsi"/>
        <w:b/>
        <w:sz w:val="20"/>
      </w:rPr>
    </w:pPr>
    <w:bookmarkStart w:id="3" w:name="_Hlk147411091"/>
    <w:r>
      <w:rPr>
        <w:noProof/>
      </w:rPr>
      <w:drawing>
        <wp:anchor distT="0" distB="0" distL="114300" distR="114300" simplePos="0" relativeHeight="251659264" behindDoc="0" locked="0" layoutInCell="1" allowOverlap="1" wp14:anchorId="4101BD8B" wp14:editId="7AD14F8A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95229" cy="71310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Labex OSUG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229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46611">
      <w:rPr>
        <w:rFonts w:asciiTheme="minorHAnsi" w:hAnsiTheme="minorHAnsi" w:cstheme="minorHAnsi"/>
        <w:b/>
        <w:sz w:val="20"/>
      </w:rPr>
      <w:t>LabEx</w:t>
    </w:r>
    <w:proofErr w:type="spellEnd"/>
    <w:r w:rsidRPr="00D46611">
      <w:rPr>
        <w:rFonts w:asciiTheme="minorHAnsi" w:hAnsiTheme="minorHAnsi" w:cstheme="minorHAnsi"/>
        <w:b/>
        <w:sz w:val="20"/>
      </w:rPr>
      <w:t xml:space="preserve"> OSUG ‒ AO202</w:t>
    </w:r>
    <w:r w:rsidR="00A04B0B">
      <w:rPr>
        <w:rFonts w:asciiTheme="minorHAnsi" w:hAnsiTheme="minorHAnsi" w:cstheme="minorHAnsi"/>
        <w:b/>
        <w:sz w:val="20"/>
      </w:rPr>
      <w:t>5</w:t>
    </w:r>
    <w:r w:rsidR="006961C8">
      <w:rPr>
        <w:rFonts w:asciiTheme="minorHAnsi" w:hAnsiTheme="minorHAnsi" w:cstheme="minorHAnsi"/>
        <w:b/>
        <w:sz w:val="20"/>
      </w:rPr>
      <w:t xml:space="preserve"> Formation-International</w:t>
    </w:r>
    <w:r w:rsidR="00A04B0B">
      <w:rPr>
        <w:rFonts w:asciiTheme="minorHAnsi" w:hAnsiTheme="minorHAnsi" w:cstheme="minorHAnsi"/>
        <w:b/>
        <w:sz w:val="20"/>
      </w:rPr>
      <w:t xml:space="preserve"> Bis</w:t>
    </w:r>
  </w:p>
  <w:p w14:paraId="1A7595B1" w14:textId="052F4132" w:rsidR="00C1477D" w:rsidRPr="00844A96" w:rsidRDefault="00C1477D" w:rsidP="004B5B3A">
    <w:pPr>
      <w:pStyle w:val="En-tte"/>
      <w:ind w:left="5812"/>
      <w:jc w:val="right"/>
      <w:rPr>
        <w:rFonts w:asciiTheme="minorHAnsi" w:hAnsiTheme="minorHAnsi" w:cstheme="minorHAnsi"/>
        <w:b/>
        <w:color w:val="C00000"/>
        <w:sz w:val="20"/>
      </w:rPr>
    </w:pPr>
    <w:r w:rsidRPr="00844A96">
      <w:rPr>
        <w:rFonts w:asciiTheme="minorHAnsi" w:hAnsiTheme="minorHAnsi" w:cstheme="minorHAnsi"/>
        <w:b/>
        <w:color w:val="C00000"/>
        <w:sz w:val="20"/>
      </w:rPr>
      <w:t xml:space="preserve">Date limite : </w:t>
    </w:r>
    <w:r w:rsidR="00A04B0B">
      <w:rPr>
        <w:rFonts w:asciiTheme="minorHAnsi" w:hAnsiTheme="minorHAnsi" w:cstheme="minorHAnsi"/>
        <w:b/>
        <w:color w:val="C00000"/>
        <w:sz w:val="20"/>
      </w:rPr>
      <w:t>19</w:t>
    </w:r>
    <w:r w:rsidR="006961C8">
      <w:rPr>
        <w:rFonts w:asciiTheme="minorHAnsi" w:hAnsiTheme="minorHAnsi" w:cstheme="minorHAnsi"/>
        <w:b/>
        <w:color w:val="C00000"/>
        <w:sz w:val="20"/>
      </w:rPr>
      <w:t xml:space="preserve"> </w:t>
    </w:r>
    <w:r w:rsidR="00A04B0B">
      <w:rPr>
        <w:rFonts w:asciiTheme="minorHAnsi" w:hAnsiTheme="minorHAnsi" w:cstheme="minorHAnsi"/>
        <w:b/>
        <w:color w:val="C00000"/>
        <w:sz w:val="20"/>
      </w:rPr>
      <w:t>mai 2025</w:t>
    </w:r>
    <w:r w:rsidRPr="00844A96">
      <w:rPr>
        <w:rFonts w:asciiTheme="minorHAnsi" w:hAnsiTheme="minorHAnsi" w:cstheme="minorHAnsi"/>
        <w:b/>
        <w:color w:val="C00000"/>
        <w:sz w:val="20"/>
      </w:rPr>
      <w:t xml:space="preserve"> (13h)</w:t>
    </w:r>
  </w:p>
  <w:bookmarkEnd w:id="3"/>
  <w:p w14:paraId="2BFC5C47" w14:textId="77777777" w:rsidR="001306C6" w:rsidRPr="00844A96" w:rsidRDefault="001306C6">
    <w:pPr>
      <w:pStyle w:val="En-tte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1383"/>
    <w:multiLevelType w:val="multilevel"/>
    <w:tmpl w:val="5D2A6D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EF14D8"/>
    <w:multiLevelType w:val="multilevel"/>
    <w:tmpl w:val="AE64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3294E73"/>
    <w:multiLevelType w:val="multilevel"/>
    <w:tmpl w:val="D1C64738"/>
    <w:lvl w:ilvl="0">
      <w:numFmt w:val="bullet"/>
      <w:lvlText w:val=""/>
      <w:lvlJc w:val="left"/>
      <w:pPr>
        <w:tabs>
          <w:tab w:val="num" w:pos="0"/>
        </w:tabs>
        <w:ind w:left="937" w:hanging="360"/>
      </w:pPr>
      <w:rPr>
        <w:rFonts w:ascii="Symbol" w:hAnsi="Symbol" w:cs="Symbol" w:hint="default"/>
        <w:w w:val="100"/>
        <w:sz w:val="24"/>
        <w:szCs w:val="24"/>
        <w:lang w:val="fr-FR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36" w:hanging="360"/>
      </w:pPr>
      <w:rPr>
        <w:rFonts w:ascii="Courier New" w:hAnsi="Courier New" w:cs="Courier New" w:hint="default"/>
        <w:w w:val="100"/>
        <w:sz w:val="24"/>
        <w:szCs w:val="24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89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39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88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38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88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7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7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3" w15:restartNumberingAfterBreak="0">
    <w:nsid w:val="795F7A2B"/>
    <w:multiLevelType w:val="hybridMultilevel"/>
    <w:tmpl w:val="50285CD0"/>
    <w:lvl w:ilvl="0" w:tplc="00B209D8">
      <w:start w:val="1"/>
      <w:numFmt w:val="bullet"/>
      <w:lvlText w:val="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A22D86" w:tentative="1">
      <w:start w:val="1"/>
      <w:numFmt w:val="bullet"/>
      <w:lvlText w:val="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FE71C0" w:tentative="1">
      <w:start w:val="1"/>
      <w:numFmt w:val="bullet"/>
      <w:lvlText w:val="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2F85E90" w:tentative="1">
      <w:start w:val="1"/>
      <w:numFmt w:val="bullet"/>
      <w:lvlText w:val="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0EAA32" w:tentative="1">
      <w:start w:val="1"/>
      <w:numFmt w:val="bullet"/>
      <w:lvlText w:val="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42427BC" w:tentative="1">
      <w:start w:val="1"/>
      <w:numFmt w:val="bullet"/>
      <w:lvlText w:val="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2503BEE" w:tentative="1">
      <w:start w:val="1"/>
      <w:numFmt w:val="bullet"/>
      <w:lvlText w:val="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E7E31D8" w:tentative="1">
      <w:start w:val="1"/>
      <w:numFmt w:val="bullet"/>
      <w:lvlText w:val="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B2B18E" w:tentative="1">
      <w:start w:val="1"/>
      <w:numFmt w:val="bullet"/>
      <w:lvlText w:val="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C6"/>
    <w:rsid w:val="00054E1F"/>
    <w:rsid w:val="0006291E"/>
    <w:rsid w:val="00096323"/>
    <w:rsid w:val="000C03BD"/>
    <w:rsid w:val="000D747F"/>
    <w:rsid w:val="00100979"/>
    <w:rsid w:val="001306C6"/>
    <w:rsid w:val="00132751"/>
    <w:rsid w:val="00135BAA"/>
    <w:rsid w:val="001B45F8"/>
    <w:rsid w:val="001D01E8"/>
    <w:rsid w:val="001D6867"/>
    <w:rsid w:val="001F58B4"/>
    <w:rsid w:val="00224207"/>
    <w:rsid w:val="00231D0B"/>
    <w:rsid w:val="002333D0"/>
    <w:rsid w:val="00233448"/>
    <w:rsid w:val="00250382"/>
    <w:rsid w:val="002778E7"/>
    <w:rsid w:val="002E28EB"/>
    <w:rsid w:val="00315AE6"/>
    <w:rsid w:val="00316DB9"/>
    <w:rsid w:val="003B7F8E"/>
    <w:rsid w:val="003C5917"/>
    <w:rsid w:val="004153C5"/>
    <w:rsid w:val="004B5B3A"/>
    <w:rsid w:val="004E12EE"/>
    <w:rsid w:val="004F10AE"/>
    <w:rsid w:val="004F70BB"/>
    <w:rsid w:val="00502891"/>
    <w:rsid w:val="005247D7"/>
    <w:rsid w:val="00630454"/>
    <w:rsid w:val="00634896"/>
    <w:rsid w:val="00641387"/>
    <w:rsid w:val="006961C8"/>
    <w:rsid w:val="006A253C"/>
    <w:rsid w:val="00727914"/>
    <w:rsid w:val="00755779"/>
    <w:rsid w:val="00755BC9"/>
    <w:rsid w:val="0076045A"/>
    <w:rsid w:val="007C3312"/>
    <w:rsid w:val="007C6AFD"/>
    <w:rsid w:val="00844A96"/>
    <w:rsid w:val="008533F7"/>
    <w:rsid w:val="00896C88"/>
    <w:rsid w:val="008C71B4"/>
    <w:rsid w:val="009866B2"/>
    <w:rsid w:val="009A48FC"/>
    <w:rsid w:val="00A04B0B"/>
    <w:rsid w:val="00A53383"/>
    <w:rsid w:val="00A5385B"/>
    <w:rsid w:val="00B0726A"/>
    <w:rsid w:val="00B3716E"/>
    <w:rsid w:val="00B9718D"/>
    <w:rsid w:val="00BB7EFB"/>
    <w:rsid w:val="00BD2B56"/>
    <w:rsid w:val="00C1477D"/>
    <w:rsid w:val="00C2601F"/>
    <w:rsid w:val="00C358EE"/>
    <w:rsid w:val="00CA4FD2"/>
    <w:rsid w:val="00CB0A5F"/>
    <w:rsid w:val="00DD0871"/>
    <w:rsid w:val="00DF6388"/>
    <w:rsid w:val="00E0398C"/>
    <w:rsid w:val="00E13510"/>
    <w:rsid w:val="00E3784B"/>
    <w:rsid w:val="00EE786A"/>
    <w:rsid w:val="00F119DF"/>
    <w:rsid w:val="00F1241D"/>
    <w:rsid w:val="00F2199A"/>
    <w:rsid w:val="00F6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3B98EB"/>
  <w15:docId w15:val="{A7CA1FC4-AF1B-40E0-8431-38B347CE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267A2"/>
    <w:rPr>
      <w:rFonts w:eastAsia="ヒラギノ角ゴ Pro W3"/>
      <w:color w:val="000000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locked/>
    <w:rsid w:val="00C1477D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hypertexte1">
    <w:name w:val="Lien hypertexte1"/>
    <w:qFormat/>
    <w:rsid w:val="006267A2"/>
    <w:rPr>
      <w:color w:val="0000FD"/>
      <w:sz w:val="20"/>
      <w:u w:val="single"/>
    </w:rPr>
  </w:style>
  <w:style w:type="character" w:customStyle="1" w:styleId="Accentuationforte">
    <w:name w:val="Accentuation forte"/>
    <w:qFormat/>
    <w:rsid w:val="006267A2"/>
    <w:rPr>
      <w:rFonts w:ascii="Lucida Grande" w:eastAsia="ヒラギノ角ゴ Pro W3" w:hAnsi="Lucida Grande"/>
      <w:b/>
      <w:i w:val="0"/>
      <w:color w:val="000000"/>
      <w:sz w:val="20"/>
    </w:rPr>
  </w:style>
  <w:style w:type="character" w:customStyle="1" w:styleId="ital">
    <w:name w:val="ital"/>
    <w:qFormat/>
    <w:rsid w:val="006267A2"/>
    <w:rPr>
      <w:color w:val="000000"/>
      <w:sz w:val="20"/>
    </w:rPr>
  </w:style>
  <w:style w:type="character" w:customStyle="1" w:styleId="TextedebullesCar">
    <w:name w:val="Texte de bulles Car"/>
    <w:link w:val="Textedebulles"/>
    <w:qFormat/>
    <w:rsid w:val="00407AD5"/>
    <w:rPr>
      <w:rFonts w:ascii="Tahoma" w:eastAsia="ヒラギノ角ゴ Pro W3" w:hAnsi="Tahoma" w:cs="Tahoma"/>
      <w:color w:val="000000"/>
      <w:sz w:val="16"/>
      <w:szCs w:val="16"/>
      <w:lang w:val="fr-FR" w:eastAsia="en-US"/>
    </w:rPr>
  </w:style>
  <w:style w:type="character" w:customStyle="1" w:styleId="InternetLink">
    <w:name w:val="Internet Link"/>
    <w:locked/>
    <w:rsid w:val="006F67F8"/>
    <w:rPr>
      <w:color w:val="0563C1"/>
      <w:u w:val="single"/>
    </w:rPr>
  </w:style>
  <w:style w:type="character" w:customStyle="1" w:styleId="En-tteCar">
    <w:name w:val="En-tête Car"/>
    <w:basedOn w:val="Policepardfaut"/>
    <w:qFormat/>
    <w:rsid w:val="00904B3C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PieddepageCar">
    <w:name w:val="Pied de page Car"/>
    <w:basedOn w:val="Policepardfaut"/>
    <w:link w:val="Pieddepage"/>
    <w:qFormat/>
    <w:rsid w:val="00904B3C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ListLabel1">
    <w:name w:val="ListLabel 1"/>
    <w:qFormat/>
    <w:rPr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sz w:val="24"/>
    </w:rPr>
  </w:style>
  <w:style w:type="character" w:customStyle="1" w:styleId="ListLabel4">
    <w:name w:val="ListLabel 4"/>
    <w:qFormat/>
    <w:rPr>
      <w:sz w:val="24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sz w:val="24"/>
    </w:rPr>
  </w:style>
  <w:style w:type="character" w:customStyle="1" w:styleId="ListLabel7">
    <w:name w:val="ListLabel 7"/>
    <w:qFormat/>
    <w:rPr>
      <w:sz w:val="24"/>
    </w:rPr>
  </w:style>
  <w:style w:type="character" w:customStyle="1" w:styleId="ListLabel8">
    <w:name w:val="ListLabel 8"/>
    <w:qFormat/>
    <w:rPr>
      <w:sz w:val="24"/>
    </w:rPr>
  </w:style>
  <w:style w:type="character" w:customStyle="1" w:styleId="ListLabel9">
    <w:name w:val="ListLabel 9"/>
    <w:qFormat/>
    <w:rPr>
      <w:sz w:val="24"/>
    </w:rPr>
  </w:style>
  <w:style w:type="character" w:customStyle="1" w:styleId="ListLabel10">
    <w:name w:val="ListLabel 10"/>
    <w:qFormat/>
    <w:rPr>
      <w:color w:val="000000"/>
      <w:sz w:val="24"/>
    </w:rPr>
  </w:style>
  <w:style w:type="character" w:customStyle="1" w:styleId="ListLabel11">
    <w:name w:val="ListLabel 11"/>
    <w:qFormat/>
    <w:rPr>
      <w:color w:val="000000"/>
      <w:sz w:val="24"/>
    </w:rPr>
  </w:style>
  <w:style w:type="character" w:customStyle="1" w:styleId="ListLabel12">
    <w:name w:val="ListLabel 12"/>
    <w:qFormat/>
    <w:rPr>
      <w:color w:val="000000"/>
      <w:sz w:val="24"/>
    </w:rPr>
  </w:style>
  <w:style w:type="character" w:customStyle="1" w:styleId="ListLabel13">
    <w:name w:val="ListLabel 13"/>
    <w:qFormat/>
    <w:rPr>
      <w:color w:val="000000"/>
      <w:sz w:val="24"/>
    </w:rPr>
  </w:style>
  <w:style w:type="character" w:customStyle="1" w:styleId="ListLabel14">
    <w:name w:val="ListLabel 14"/>
    <w:qFormat/>
    <w:rPr>
      <w:color w:val="000000"/>
      <w:sz w:val="24"/>
    </w:rPr>
  </w:style>
  <w:style w:type="character" w:customStyle="1" w:styleId="ListLabel15">
    <w:name w:val="ListLabel 15"/>
    <w:qFormat/>
    <w:rPr>
      <w:color w:val="000000"/>
      <w:sz w:val="24"/>
    </w:rPr>
  </w:style>
  <w:style w:type="character" w:customStyle="1" w:styleId="ListLabel16">
    <w:name w:val="ListLabel 16"/>
    <w:qFormat/>
    <w:rPr>
      <w:color w:val="000000"/>
      <w:sz w:val="24"/>
    </w:rPr>
  </w:style>
  <w:style w:type="character" w:customStyle="1" w:styleId="ListLabel17">
    <w:name w:val="ListLabel 17"/>
    <w:qFormat/>
    <w:rPr>
      <w:color w:val="000000"/>
      <w:sz w:val="24"/>
    </w:rPr>
  </w:style>
  <w:style w:type="character" w:customStyle="1" w:styleId="ListLabel18">
    <w:name w:val="ListLabel 18"/>
    <w:qFormat/>
    <w:rPr>
      <w:color w:val="000000"/>
      <w:sz w:val="24"/>
    </w:rPr>
  </w:style>
  <w:style w:type="character" w:customStyle="1" w:styleId="ListLabel19">
    <w:name w:val="ListLabel 19"/>
    <w:qFormat/>
    <w:rPr>
      <w:color w:val="000000"/>
      <w:sz w:val="24"/>
    </w:rPr>
  </w:style>
  <w:style w:type="character" w:customStyle="1" w:styleId="ListLabel20">
    <w:name w:val="ListLabel 20"/>
    <w:qFormat/>
    <w:rPr>
      <w:color w:val="000000"/>
      <w:sz w:val="24"/>
    </w:rPr>
  </w:style>
  <w:style w:type="character" w:customStyle="1" w:styleId="ListLabel21">
    <w:name w:val="ListLabel 21"/>
    <w:qFormat/>
    <w:rPr>
      <w:color w:val="000000"/>
      <w:sz w:val="24"/>
    </w:rPr>
  </w:style>
  <w:style w:type="character" w:customStyle="1" w:styleId="ListLabel22">
    <w:name w:val="ListLabel 22"/>
    <w:qFormat/>
    <w:rPr>
      <w:color w:val="000000"/>
      <w:sz w:val="24"/>
    </w:rPr>
  </w:style>
  <w:style w:type="character" w:customStyle="1" w:styleId="ListLabel23">
    <w:name w:val="ListLabel 23"/>
    <w:qFormat/>
    <w:rPr>
      <w:color w:val="000000"/>
      <w:sz w:val="24"/>
    </w:rPr>
  </w:style>
  <w:style w:type="character" w:customStyle="1" w:styleId="ListLabel24">
    <w:name w:val="ListLabel 24"/>
    <w:qFormat/>
    <w:rPr>
      <w:color w:val="000000"/>
      <w:sz w:val="24"/>
    </w:rPr>
  </w:style>
  <w:style w:type="character" w:customStyle="1" w:styleId="ListLabel25">
    <w:name w:val="ListLabel 25"/>
    <w:qFormat/>
    <w:rPr>
      <w:color w:val="000000"/>
      <w:sz w:val="24"/>
    </w:rPr>
  </w:style>
  <w:style w:type="character" w:customStyle="1" w:styleId="ListLabel26">
    <w:name w:val="ListLabel 26"/>
    <w:qFormat/>
    <w:rPr>
      <w:color w:val="000000"/>
      <w:sz w:val="24"/>
    </w:rPr>
  </w:style>
  <w:style w:type="character" w:customStyle="1" w:styleId="ListLabel27">
    <w:name w:val="ListLabel 27"/>
    <w:qFormat/>
    <w:rPr>
      <w:color w:val="000000"/>
      <w:sz w:val="24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Wingdings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ormatlibreA">
    <w:name w:val="Format libre A"/>
    <w:qFormat/>
    <w:rsid w:val="006267A2"/>
    <w:rPr>
      <w:rFonts w:eastAsia="ヒラギノ角ゴ Pro W3"/>
      <w:color w:val="000000"/>
      <w:sz w:val="24"/>
      <w:lang w:eastAsia="en-US"/>
    </w:rPr>
  </w:style>
  <w:style w:type="paragraph" w:customStyle="1" w:styleId="Default">
    <w:name w:val="Default"/>
    <w:qFormat/>
    <w:rsid w:val="00C1477D"/>
    <w:pPr>
      <w:widowControl w:val="0"/>
    </w:pPr>
    <w:rPr>
      <w:rFonts w:asciiTheme="minorHAnsi" w:eastAsia="ヒラギノ角ゴ Pro W3" w:hAnsiTheme="minorHAnsi"/>
      <w:color w:val="000000"/>
      <w:sz w:val="22"/>
      <w:lang w:eastAsia="en-US"/>
    </w:rPr>
  </w:style>
  <w:style w:type="paragraph" w:customStyle="1" w:styleId="CM10">
    <w:name w:val="CM10"/>
    <w:next w:val="Default"/>
    <w:qFormat/>
    <w:rsid w:val="006267A2"/>
    <w:pPr>
      <w:widowControl w:val="0"/>
      <w:spacing w:after="380"/>
    </w:pPr>
    <w:rPr>
      <w:rFonts w:eastAsia="ヒラギノ角ゴ Pro W3"/>
      <w:color w:val="000000"/>
      <w:sz w:val="24"/>
      <w:lang w:eastAsia="en-US"/>
    </w:rPr>
  </w:style>
  <w:style w:type="paragraph" w:customStyle="1" w:styleId="NormalWeb1">
    <w:name w:val="Normal (Web)1"/>
    <w:qFormat/>
    <w:rsid w:val="006267A2"/>
    <w:pPr>
      <w:widowControl w:val="0"/>
      <w:suppressAutoHyphens/>
    </w:pPr>
    <w:rPr>
      <w:rFonts w:ascii="Times" w:eastAsia="ヒラギノ角ゴ Pro W3" w:hAnsi="Times"/>
      <w:color w:val="000000"/>
      <w:sz w:val="24"/>
      <w:lang w:eastAsia="en-US"/>
    </w:rPr>
  </w:style>
  <w:style w:type="paragraph" w:customStyle="1" w:styleId="Formatlibre">
    <w:name w:val="Format libre"/>
    <w:qFormat/>
    <w:rsid w:val="006267A2"/>
    <w:rPr>
      <w:rFonts w:eastAsia="ヒラギノ角ゴ Pro W3"/>
      <w:color w:val="000000"/>
      <w:sz w:val="24"/>
      <w:lang w:eastAsia="en-US"/>
    </w:rPr>
  </w:style>
  <w:style w:type="paragraph" w:customStyle="1" w:styleId="CM9">
    <w:name w:val="CM9"/>
    <w:next w:val="Default"/>
    <w:qFormat/>
    <w:rsid w:val="006267A2"/>
    <w:pPr>
      <w:widowControl w:val="0"/>
      <w:spacing w:after="103"/>
    </w:pPr>
    <w:rPr>
      <w:rFonts w:eastAsia="ヒラギノ角ゴ Pro W3"/>
      <w:color w:val="000000"/>
      <w:sz w:val="24"/>
      <w:lang w:eastAsia="en-US"/>
    </w:rPr>
  </w:style>
  <w:style w:type="paragraph" w:customStyle="1" w:styleId="Standard">
    <w:name w:val="Standard"/>
    <w:qFormat/>
    <w:rsid w:val="006267A2"/>
    <w:pPr>
      <w:widowControl w:val="0"/>
      <w:suppressAutoHyphens/>
    </w:pPr>
    <w:rPr>
      <w:rFonts w:eastAsia="ヒラギノ角ゴ Pro W3"/>
      <w:color w:val="000000"/>
      <w:sz w:val="24"/>
      <w:lang w:eastAsia="en-US"/>
    </w:rPr>
  </w:style>
  <w:style w:type="paragraph" w:customStyle="1" w:styleId="CM7">
    <w:name w:val="CM7"/>
    <w:next w:val="Default"/>
    <w:qFormat/>
    <w:rsid w:val="006267A2"/>
    <w:pPr>
      <w:widowControl w:val="0"/>
      <w:spacing w:line="553" w:lineRule="atLeast"/>
    </w:pPr>
    <w:rPr>
      <w:rFonts w:eastAsia="ヒラギノ角ゴ Pro W3"/>
      <w:color w:val="000000"/>
      <w:sz w:val="24"/>
      <w:lang w:eastAsia="en-US"/>
    </w:rPr>
  </w:style>
  <w:style w:type="paragraph" w:customStyle="1" w:styleId="Titre21">
    <w:name w:val="Titre 21"/>
    <w:next w:val="Standard"/>
    <w:qFormat/>
    <w:rsid w:val="006267A2"/>
    <w:pPr>
      <w:keepNext/>
      <w:widowControl w:val="0"/>
      <w:tabs>
        <w:tab w:val="left" w:pos="576"/>
      </w:tabs>
      <w:suppressAutoHyphens/>
      <w:spacing w:before="240" w:after="60"/>
      <w:outlineLvl w:val="1"/>
    </w:pPr>
    <w:rPr>
      <w:rFonts w:ascii="Calibri Bold Italic" w:eastAsia="ヒラギノ角ゴ Pro W3" w:hAnsi="Calibri Bold Italic"/>
      <w:color w:val="000000"/>
      <w:sz w:val="28"/>
      <w:lang w:eastAsia="en-US"/>
    </w:rPr>
  </w:style>
  <w:style w:type="paragraph" w:customStyle="1" w:styleId="FormatlibreAA">
    <w:name w:val="Format libre A A"/>
    <w:qFormat/>
    <w:rsid w:val="006267A2"/>
    <w:rPr>
      <w:rFonts w:eastAsia="ヒラギノ角ゴ Pro W3"/>
      <w:color w:val="000000"/>
      <w:sz w:val="24"/>
      <w:lang w:eastAsia="en-US"/>
    </w:rPr>
  </w:style>
  <w:style w:type="paragraph" w:styleId="Textedebulles">
    <w:name w:val="Balloon Text"/>
    <w:basedOn w:val="Normal"/>
    <w:link w:val="TextedebullesCar"/>
    <w:qFormat/>
    <w:locked/>
    <w:rsid w:val="00407AD5"/>
    <w:rPr>
      <w:rFonts w:ascii="Tahoma" w:hAnsi="Tahoma"/>
      <w:sz w:val="16"/>
      <w:szCs w:val="16"/>
    </w:rPr>
  </w:style>
  <w:style w:type="paragraph" w:styleId="En-tte">
    <w:name w:val="header"/>
    <w:basedOn w:val="Normal"/>
    <w:locked/>
    <w:rsid w:val="00904B3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locked/>
    <w:rsid w:val="00904B3C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al"/>
    <w:qFormat/>
  </w:style>
  <w:style w:type="table" w:styleId="Grilledutableau">
    <w:name w:val="Table Grid"/>
    <w:basedOn w:val="TableauNormal"/>
    <w:rsid w:val="00FA55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1477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en-US"/>
    </w:rPr>
  </w:style>
  <w:style w:type="table" w:styleId="TableauGrille2-Accentuation5">
    <w:name w:val="Grid Table 2 Accent 5"/>
    <w:basedOn w:val="TableauNormal"/>
    <w:uiPriority w:val="47"/>
    <w:rsid w:val="00C1477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Lienhypertexte">
    <w:name w:val="Hyperlink"/>
    <w:basedOn w:val="Policepardfaut"/>
    <w:uiPriority w:val="99"/>
    <w:locked/>
    <w:rsid w:val="000D747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6AFD"/>
    <w:rPr>
      <w:color w:val="605E5C"/>
      <w:shd w:val="clear" w:color="auto" w:fill="E1DFDD"/>
    </w:rPr>
  </w:style>
  <w:style w:type="table" w:styleId="TableauGrille6Couleur-Accentuation1">
    <w:name w:val="Grid Table 6 Colorful Accent 1"/>
    <w:basedOn w:val="TableauNormal"/>
    <w:uiPriority w:val="51"/>
    <w:rsid w:val="00844A9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2-Accentuation1">
    <w:name w:val="Grid Table 2 Accent 1"/>
    <w:basedOn w:val="TableauNormal"/>
    <w:uiPriority w:val="47"/>
    <w:rsid w:val="00844A9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4-Accentuation1">
    <w:name w:val="Grid Table 4 Accent 1"/>
    <w:basedOn w:val="TableauNormal"/>
    <w:uiPriority w:val="49"/>
    <w:rsid w:val="00844A9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Lienhypertextesuivivisit">
    <w:name w:val="FollowedHyperlink"/>
    <w:basedOn w:val="Policepardfaut"/>
    <w:semiHidden/>
    <w:unhideWhenUsed/>
    <w:locked/>
    <w:rsid w:val="004F10AE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semiHidden/>
    <w:unhideWhenUsed/>
    <w:locked/>
    <w:rsid w:val="001B45F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locked/>
    <w:rsid w:val="001B45F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B45F8"/>
    <w:rPr>
      <w:rFonts w:eastAsia="ヒラギノ角ゴ Pro W3"/>
      <w:color w:val="00000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locked/>
    <w:rsid w:val="001B45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B45F8"/>
    <w:rPr>
      <w:rFonts w:eastAsia="ヒラギノ角ゴ Pro W3"/>
      <w:b/>
      <w:bCs/>
      <w:color w:val="000000"/>
      <w:lang w:eastAsia="en-US"/>
    </w:rPr>
  </w:style>
  <w:style w:type="paragraph" w:styleId="Paragraphedeliste">
    <w:name w:val="List Paragraph"/>
    <w:basedOn w:val="Normal"/>
    <w:uiPriority w:val="1"/>
    <w:qFormat/>
    <w:rsid w:val="00F2199A"/>
    <w:pPr>
      <w:widowControl w:val="0"/>
      <w:suppressAutoHyphens/>
      <w:ind w:left="937" w:hanging="361"/>
    </w:pPr>
    <w:rPr>
      <w:rFonts w:ascii="Cambria" w:eastAsia="Cambria" w:hAnsi="Cambria" w:cs="Cambria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42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LabEx OSUG@2020 ‒ AO7 International</vt:lpstr>
    </vt:vector>
  </TitlesOfParts>
  <Company>LGGE CNRS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LabEx OSUG@2020 ‒ AO7 International</dc:title>
  <dc:subject/>
  <dc:creator>ferrariffre pôle TUNES-fonds d'intervention_倁糭ሀ䨐̲䃯刅</dc:creator>
  <dc:description/>
  <cp:lastModifiedBy>SALIMA ALIDRA</cp:lastModifiedBy>
  <cp:revision>49</cp:revision>
  <cp:lastPrinted>2013-12-13T07:31:00Z</cp:lastPrinted>
  <dcterms:created xsi:type="dcterms:W3CDTF">2021-12-14T13:58:00Z</dcterms:created>
  <dcterms:modified xsi:type="dcterms:W3CDTF">2025-04-08T13:28:00Z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LGGE CNRS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